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A8" w:rsidRDefault="003B777F" w:rsidP="003B777F">
      <w:pPr>
        <w:jc w:val="center"/>
        <w:rPr>
          <w:b/>
          <w:sz w:val="28"/>
          <w:szCs w:val="28"/>
        </w:rPr>
      </w:pPr>
      <w:r>
        <w:rPr>
          <w:b/>
          <w:sz w:val="28"/>
          <w:szCs w:val="28"/>
        </w:rPr>
        <w:t xml:space="preserve">LOUISIANA </w:t>
      </w:r>
      <w:r w:rsidR="00724FBB">
        <w:rPr>
          <w:b/>
          <w:sz w:val="28"/>
          <w:szCs w:val="28"/>
        </w:rPr>
        <w:t>BOARD OF ANIMAL HEALTH</w:t>
      </w:r>
      <w:r w:rsidR="00CC65DB">
        <w:rPr>
          <w:b/>
          <w:sz w:val="28"/>
          <w:szCs w:val="28"/>
        </w:rPr>
        <w:t xml:space="preserve"> </w:t>
      </w:r>
      <w:bookmarkStart w:id="0" w:name="_GoBack"/>
      <w:bookmarkEnd w:id="0"/>
      <w:r>
        <w:rPr>
          <w:b/>
          <w:sz w:val="28"/>
          <w:szCs w:val="28"/>
        </w:rPr>
        <w:t xml:space="preserve"> MEETING</w:t>
      </w:r>
    </w:p>
    <w:p w:rsidR="003B777F" w:rsidRDefault="001A3B24" w:rsidP="003B777F">
      <w:pPr>
        <w:jc w:val="center"/>
        <w:rPr>
          <w:b/>
          <w:sz w:val="28"/>
          <w:szCs w:val="28"/>
        </w:rPr>
      </w:pPr>
      <w:r>
        <w:rPr>
          <w:b/>
          <w:sz w:val="28"/>
          <w:szCs w:val="28"/>
        </w:rPr>
        <w:t>May 11, 2017</w:t>
      </w:r>
    </w:p>
    <w:p w:rsidR="003B777F" w:rsidRDefault="003B777F" w:rsidP="003B777F">
      <w:pPr>
        <w:jc w:val="center"/>
        <w:rPr>
          <w:b/>
          <w:sz w:val="28"/>
          <w:szCs w:val="28"/>
        </w:rPr>
      </w:pPr>
      <w:r>
        <w:rPr>
          <w:b/>
          <w:sz w:val="28"/>
          <w:szCs w:val="28"/>
        </w:rPr>
        <w:t>10:00 AM</w:t>
      </w:r>
    </w:p>
    <w:p w:rsidR="003B777F" w:rsidRDefault="003B777F" w:rsidP="003B777F">
      <w:pPr>
        <w:jc w:val="center"/>
        <w:rPr>
          <w:b/>
          <w:sz w:val="28"/>
          <w:szCs w:val="28"/>
        </w:rPr>
      </w:pPr>
      <w:r>
        <w:rPr>
          <w:b/>
          <w:sz w:val="28"/>
          <w:szCs w:val="28"/>
        </w:rPr>
        <w:t>Veterans Memorial Auditorium</w:t>
      </w:r>
    </w:p>
    <w:p w:rsidR="003B777F" w:rsidRDefault="003B777F" w:rsidP="003B777F">
      <w:pPr>
        <w:jc w:val="center"/>
        <w:rPr>
          <w:b/>
          <w:sz w:val="28"/>
          <w:szCs w:val="28"/>
        </w:rPr>
      </w:pPr>
      <w:r>
        <w:rPr>
          <w:b/>
          <w:sz w:val="28"/>
          <w:szCs w:val="28"/>
        </w:rPr>
        <w:t>5825 Florida Boulevard, 1</w:t>
      </w:r>
      <w:r w:rsidRPr="003B777F">
        <w:rPr>
          <w:b/>
          <w:sz w:val="28"/>
          <w:szCs w:val="28"/>
          <w:vertAlign w:val="superscript"/>
        </w:rPr>
        <w:t>st</w:t>
      </w:r>
      <w:r>
        <w:rPr>
          <w:b/>
          <w:sz w:val="28"/>
          <w:szCs w:val="28"/>
        </w:rPr>
        <w:t xml:space="preserve"> Floor</w:t>
      </w:r>
    </w:p>
    <w:p w:rsidR="003B777F" w:rsidRDefault="003B777F" w:rsidP="003B777F">
      <w:pPr>
        <w:jc w:val="center"/>
        <w:rPr>
          <w:b/>
          <w:sz w:val="28"/>
          <w:szCs w:val="28"/>
        </w:rPr>
      </w:pPr>
      <w:r>
        <w:rPr>
          <w:b/>
          <w:sz w:val="28"/>
          <w:szCs w:val="28"/>
        </w:rPr>
        <w:t>Baton Rouge, Louisiana 70806</w:t>
      </w:r>
    </w:p>
    <w:p w:rsidR="003B777F" w:rsidRDefault="007A64F3" w:rsidP="003B777F">
      <w:pPr>
        <w:jc w:val="center"/>
        <w:rPr>
          <w:b/>
          <w:sz w:val="28"/>
          <w:szCs w:val="28"/>
        </w:rPr>
      </w:pPr>
      <w:r>
        <w:rPr>
          <w:b/>
          <w:sz w:val="28"/>
          <w:szCs w:val="28"/>
        </w:rPr>
        <w:t>Proceeding</w:t>
      </w:r>
    </w:p>
    <w:p w:rsidR="003B777F" w:rsidRDefault="003B777F" w:rsidP="003B777F">
      <w:pPr>
        <w:jc w:val="center"/>
        <w:rPr>
          <w:b/>
          <w:sz w:val="28"/>
          <w:szCs w:val="28"/>
        </w:rPr>
      </w:pPr>
    </w:p>
    <w:p w:rsidR="003B777F" w:rsidRDefault="003B777F" w:rsidP="003B777F">
      <w:pPr>
        <w:jc w:val="center"/>
        <w:rPr>
          <w:b/>
          <w:sz w:val="28"/>
          <w:szCs w:val="28"/>
        </w:rPr>
      </w:pPr>
    </w:p>
    <w:p w:rsidR="007A64F3" w:rsidRDefault="007A64F3" w:rsidP="007A64F3">
      <w:pPr>
        <w:rPr>
          <w:sz w:val="28"/>
          <w:szCs w:val="28"/>
          <w:u w:val="single"/>
        </w:rPr>
      </w:pPr>
      <w:r w:rsidRPr="003B777F">
        <w:rPr>
          <w:b/>
          <w:sz w:val="28"/>
          <w:szCs w:val="28"/>
          <w:u w:val="single"/>
        </w:rPr>
        <w:t>CALL TO ORDER</w:t>
      </w:r>
    </w:p>
    <w:p w:rsidR="007A64F3" w:rsidRDefault="007A64F3" w:rsidP="007A64F3">
      <w:pPr>
        <w:rPr>
          <w:sz w:val="28"/>
          <w:szCs w:val="28"/>
        </w:rPr>
      </w:pPr>
      <w:r w:rsidRPr="003B777F">
        <w:rPr>
          <w:sz w:val="28"/>
          <w:szCs w:val="28"/>
        </w:rPr>
        <w:t xml:space="preserve">The meeting was called to order by </w:t>
      </w:r>
      <w:r w:rsidR="00C10F01">
        <w:rPr>
          <w:sz w:val="28"/>
          <w:szCs w:val="28"/>
        </w:rPr>
        <w:t>Craig Fontenot at 10:00 a.m.</w:t>
      </w:r>
    </w:p>
    <w:p w:rsidR="007A64F3" w:rsidRDefault="007A64F3" w:rsidP="003B777F">
      <w:pPr>
        <w:rPr>
          <w:b/>
          <w:sz w:val="28"/>
          <w:szCs w:val="28"/>
          <w:u w:val="single"/>
        </w:rPr>
      </w:pPr>
    </w:p>
    <w:p w:rsidR="00D24E55" w:rsidRDefault="00D24E55" w:rsidP="003B777F">
      <w:pPr>
        <w:rPr>
          <w:b/>
          <w:sz w:val="28"/>
          <w:szCs w:val="28"/>
          <w:u w:val="single"/>
        </w:rPr>
      </w:pPr>
      <w:r>
        <w:rPr>
          <w:b/>
          <w:sz w:val="28"/>
          <w:szCs w:val="28"/>
          <w:u w:val="single"/>
        </w:rPr>
        <w:t>PLEDGE</w:t>
      </w:r>
    </w:p>
    <w:p w:rsidR="00D24E55" w:rsidRPr="00D24E55" w:rsidRDefault="00E2760E" w:rsidP="003B777F">
      <w:pPr>
        <w:rPr>
          <w:sz w:val="28"/>
          <w:szCs w:val="28"/>
        </w:rPr>
      </w:pPr>
      <w:r>
        <w:rPr>
          <w:sz w:val="28"/>
          <w:szCs w:val="28"/>
        </w:rPr>
        <w:t>Craig Fontenot</w:t>
      </w:r>
      <w:r w:rsidR="00D24E55" w:rsidRPr="00D24E55">
        <w:rPr>
          <w:sz w:val="28"/>
          <w:szCs w:val="28"/>
        </w:rPr>
        <w:t xml:space="preserve"> led the pledge of allegiance.</w:t>
      </w:r>
    </w:p>
    <w:p w:rsidR="007A64F3" w:rsidRDefault="007A64F3" w:rsidP="007A64F3">
      <w:pPr>
        <w:rPr>
          <w:b/>
          <w:sz w:val="28"/>
          <w:szCs w:val="28"/>
          <w:u w:val="single"/>
        </w:rPr>
      </w:pPr>
    </w:p>
    <w:p w:rsidR="007A64F3" w:rsidRDefault="007A64F3" w:rsidP="007A64F3">
      <w:pPr>
        <w:rPr>
          <w:sz w:val="28"/>
          <w:szCs w:val="28"/>
        </w:rPr>
      </w:pPr>
      <w:r w:rsidRPr="001B2281">
        <w:rPr>
          <w:b/>
          <w:sz w:val="28"/>
          <w:szCs w:val="28"/>
          <w:u w:val="single"/>
        </w:rPr>
        <w:t>ROLL CALL</w:t>
      </w:r>
    </w:p>
    <w:p w:rsidR="007A64F3" w:rsidRDefault="007A64F3" w:rsidP="007A64F3">
      <w:pPr>
        <w:rPr>
          <w:sz w:val="28"/>
          <w:szCs w:val="28"/>
        </w:rPr>
      </w:pPr>
      <w:r>
        <w:rPr>
          <w:sz w:val="28"/>
          <w:szCs w:val="28"/>
        </w:rPr>
        <w:t>Roll call was taken by John S. Walther, LDAF Assistant Commissioner for Animal Health and Food Safety.</w:t>
      </w:r>
    </w:p>
    <w:p w:rsidR="007A64F3" w:rsidRDefault="007A64F3" w:rsidP="007A64F3">
      <w:pPr>
        <w:rPr>
          <w:sz w:val="28"/>
          <w:szCs w:val="28"/>
        </w:rPr>
      </w:pPr>
    </w:p>
    <w:p w:rsidR="00192DF6" w:rsidRPr="00192DF6" w:rsidRDefault="007A64F3" w:rsidP="007A64F3">
      <w:pPr>
        <w:rPr>
          <w:b/>
          <w:sz w:val="28"/>
          <w:szCs w:val="28"/>
        </w:rPr>
      </w:pPr>
      <w:r w:rsidRPr="00192DF6">
        <w:rPr>
          <w:b/>
          <w:sz w:val="28"/>
          <w:szCs w:val="28"/>
        </w:rPr>
        <w:t xml:space="preserve">Members present:  </w:t>
      </w:r>
    </w:p>
    <w:p w:rsidR="001B1F75" w:rsidRDefault="00F069B4" w:rsidP="007A64F3">
      <w:pPr>
        <w:rPr>
          <w:sz w:val="28"/>
          <w:szCs w:val="28"/>
        </w:rPr>
      </w:pPr>
      <w:r>
        <w:rPr>
          <w:sz w:val="28"/>
          <w:szCs w:val="28"/>
        </w:rPr>
        <w:t>Dr. Clark Cooper, Donna Jean Heinrich, John Van Bennett, Tim Crawford, Thomas Early, Greg Fontenot, DVM, Gary Greene, DVM, William Holdman, Bob Pitre, Law Ponder, Butch Racca and Eugene Robertson.</w:t>
      </w:r>
    </w:p>
    <w:p w:rsidR="00F069B4" w:rsidRDefault="00F069B4" w:rsidP="007A64F3">
      <w:pPr>
        <w:rPr>
          <w:sz w:val="28"/>
          <w:szCs w:val="28"/>
        </w:rPr>
      </w:pPr>
    </w:p>
    <w:p w:rsidR="001B1F75" w:rsidRPr="001B1F75" w:rsidRDefault="001B1F75" w:rsidP="007A64F3">
      <w:pPr>
        <w:rPr>
          <w:b/>
          <w:sz w:val="28"/>
          <w:szCs w:val="28"/>
        </w:rPr>
      </w:pPr>
      <w:r w:rsidRPr="001B1F75">
        <w:rPr>
          <w:b/>
          <w:sz w:val="28"/>
          <w:szCs w:val="28"/>
        </w:rPr>
        <w:t>Guests Present:</w:t>
      </w:r>
    </w:p>
    <w:p w:rsidR="001B1F75" w:rsidRDefault="001B1F75" w:rsidP="007A64F3">
      <w:pPr>
        <w:rPr>
          <w:sz w:val="28"/>
          <w:szCs w:val="28"/>
        </w:rPr>
      </w:pPr>
      <w:r>
        <w:rPr>
          <w:sz w:val="28"/>
          <w:szCs w:val="28"/>
        </w:rPr>
        <w:t>Dr. Dan Paulson, Tina Gibson, Junior Mitchell, Wayne   Derrick Perry, Daniel and Debbie Reeves, Dr. Myers, Parish Foote, Michael S. Heier.</w:t>
      </w:r>
      <w:r w:rsidR="004E4205">
        <w:rPr>
          <w:sz w:val="28"/>
          <w:szCs w:val="28"/>
        </w:rPr>
        <w:t xml:space="preserve">  John Walther declared a quorum.</w:t>
      </w:r>
    </w:p>
    <w:p w:rsidR="001B1F75" w:rsidRDefault="001B1F75" w:rsidP="007A64F3">
      <w:pPr>
        <w:rPr>
          <w:b/>
          <w:sz w:val="28"/>
          <w:szCs w:val="28"/>
        </w:rPr>
      </w:pPr>
    </w:p>
    <w:p w:rsidR="00192DF6" w:rsidRDefault="00192DF6" w:rsidP="007A64F3">
      <w:pPr>
        <w:rPr>
          <w:b/>
          <w:sz w:val="28"/>
          <w:szCs w:val="28"/>
        </w:rPr>
      </w:pPr>
      <w:r>
        <w:rPr>
          <w:b/>
          <w:sz w:val="28"/>
          <w:szCs w:val="28"/>
        </w:rPr>
        <w:t>Members absent:</w:t>
      </w:r>
    </w:p>
    <w:p w:rsidR="00F069B4" w:rsidRDefault="00F069B4" w:rsidP="007A64F3">
      <w:pPr>
        <w:rPr>
          <w:sz w:val="28"/>
          <w:szCs w:val="28"/>
        </w:rPr>
      </w:pPr>
      <w:r>
        <w:rPr>
          <w:sz w:val="28"/>
          <w:szCs w:val="28"/>
        </w:rPr>
        <w:t>Giles Brown, Syd Collins, Maxwell Lea, DVM, Rayburn Smith.</w:t>
      </w:r>
    </w:p>
    <w:p w:rsidR="00F069B4" w:rsidRPr="00192DF6" w:rsidRDefault="00F069B4" w:rsidP="007A64F3">
      <w:pPr>
        <w:rPr>
          <w:sz w:val="28"/>
          <w:szCs w:val="28"/>
        </w:rPr>
      </w:pPr>
    </w:p>
    <w:p w:rsidR="00EF047F" w:rsidRPr="008C7181" w:rsidRDefault="00EF047F" w:rsidP="007A64F3">
      <w:pPr>
        <w:rPr>
          <w:b/>
          <w:sz w:val="28"/>
          <w:szCs w:val="28"/>
          <w:u w:val="single"/>
        </w:rPr>
      </w:pPr>
      <w:r w:rsidRPr="008C7181">
        <w:rPr>
          <w:b/>
          <w:sz w:val="28"/>
          <w:szCs w:val="28"/>
          <w:u w:val="single"/>
        </w:rPr>
        <w:t>PUBLIC COMMENT</w:t>
      </w:r>
    </w:p>
    <w:p w:rsidR="008C7181" w:rsidRDefault="00F069B4" w:rsidP="007A64F3">
      <w:pPr>
        <w:rPr>
          <w:sz w:val="28"/>
          <w:szCs w:val="28"/>
        </w:rPr>
      </w:pPr>
      <w:r>
        <w:rPr>
          <w:sz w:val="28"/>
          <w:szCs w:val="28"/>
        </w:rPr>
        <w:t>No comment was made at the meeting.</w:t>
      </w:r>
    </w:p>
    <w:p w:rsidR="00F069B4" w:rsidRDefault="00F069B4" w:rsidP="007A64F3">
      <w:pPr>
        <w:rPr>
          <w:b/>
          <w:sz w:val="28"/>
          <w:szCs w:val="28"/>
        </w:rPr>
      </w:pPr>
    </w:p>
    <w:p w:rsidR="008A10A1" w:rsidRPr="008A10A1" w:rsidRDefault="008A10A1" w:rsidP="007A64F3">
      <w:pPr>
        <w:rPr>
          <w:b/>
          <w:sz w:val="28"/>
          <w:szCs w:val="28"/>
          <w:u w:val="single"/>
        </w:rPr>
      </w:pPr>
      <w:r w:rsidRPr="008A10A1">
        <w:rPr>
          <w:b/>
          <w:sz w:val="28"/>
          <w:szCs w:val="28"/>
          <w:u w:val="single"/>
        </w:rPr>
        <w:t>APPROVAL OF MINUTES</w:t>
      </w:r>
    </w:p>
    <w:p w:rsidR="000026BD" w:rsidRDefault="008A10A1" w:rsidP="000026BD">
      <w:pPr>
        <w:rPr>
          <w:sz w:val="28"/>
          <w:szCs w:val="28"/>
        </w:rPr>
      </w:pPr>
      <w:r w:rsidRPr="008A10A1">
        <w:rPr>
          <w:sz w:val="28"/>
          <w:szCs w:val="28"/>
        </w:rPr>
        <w:t>Dr. Cooper approved the minutes.</w:t>
      </w:r>
      <w:r w:rsidR="008E0A89">
        <w:rPr>
          <w:sz w:val="28"/>
          <w:szCs w:val="28"/>
        </w:rPr>
        <w:t xml:space="preserve">  Seconded by Bill Holdman.  All approved.</w:t>
      </w:r>
    </w:p>
    <w:p w:rsidR="000026BD" w:rsidRPr="000026BD" w:rsidRDefault="000026BD" w:rsidP="000026BD">
      <w:pPr>
        <w:rPr>
          <w:sz w:val="28"/>
          <w:szCs w:val="28"/>
        </w:rPr>
      </w:pPr>
      <w:r>
        <w:rPr>
          <w:b/>
          <w:sz w:val="28"/>
          <w:szCs w:val="28"/>
        </w:rPr>
        <w:lastRenderedPageBreak/>
        <w:t xml:space="preserve">Board of Animal Health </w:t>
      </w:r>
      <w:r w:rsidRPr="001F2A35">
        <w:rPr>
          <w:b/>
          <w:sz w:val="28"/>
          <w:szCs w:val="28"/>
        </w:rPr>
        <w:t>Meeting</w:t>
      </w:r>
    </w:p>
    <w:p w:rsidR="000026BD" w:rsidRPr="001F2A35" w:rsidRDefault="000026BD" w:rsidP="000026BD">
      <w:pPr>
        <w:rPr>
          <w:b/>
          <w:sz w:val="28"/>
          <w:szCs w:val="28"/>
        </w:rPr>
      </w:pPr>
      <w:r>
        <w:rPr>
          <w:b/>
          <w:sz w:val="28"/>
          <w:szCs w:val="28"/>
        </w:rPr>
        <w:t>May 11, 2017</w:t>
      </w:r>
    </w:p>
    <w:p w:rsidR="000026BD" w:rsidRPr="001F2A35" w:rsidRDefault="000026BD" w:rsidP="000026BD">
      <w:pPr>
        <w:rPr>
          <w:b/>
          <w:sz w:val="28"/>
          <w:szCs w:val="28"/>
        </w:rPr>
      </w:pPr>
      <w:r w:rsidRPr="001F2A35">
        <w:rPr>
          <w:b/>
          <w:sz w:val="28"/>
          <w:szCs w:val="28"/>
        </w:rPr>
        <w:t>Page 2</w:t>
      </w:r>
    </w:p>
    <w:p w:rsidR="000026BD" w:rsidRDefault="000026BD" w:rsidP="007A64F3">
      <w:pPr>
        <w:rPr>
          <w:b/>
          <w:sz w:val="28"/>
          <w:szCs w:val="28"/>
          <w:u w:val="single"/>
        </w:rPr>
      </w:pPr>
    </w:p>
    <w:p w:rsidR="000026BD" w:rsidRDefault="000026BD" w:rsidP="007A64F3">
      <w:pPr>
        <w:rPr>
          <w:b/>
          <w:sz w:val="28"/>
          <w:szCs w:val="28"/>
          <w:u w:val="single"/>
        </w:rPr>
      </w:pPr>
    </w:p>
    <w:p w:rsidR="000026BD" w:rsidRPr="000026BD" w:rsidRDefault="000026BD" w:rsidP="007A64F3">
      <w:pPr>
        <w:rPr>
          <w:b/>
          <w:sz w:val="28"/>
          <w:szCs w:val="28"/>
          <w:u w:val="single"/>
        </w:rPr>
      </w:pPr>
      <w:r w:rsidRPr="000026BD">
        <w:rPr>
          <w:b/>
          <w:sz w:val="28"/>
          <w:szCs w:val="28"/>
          <w:u w:val="single"/>
        </w:rPr>
        <w:t>REPORTS OF OFFICERS, BOARDS, AND STANDING COMMITTEES</w:t>
      </w:r>
    </w:p>
    <w:p w:rsidR="000026BD" w:rsidRDefault="000026BD" w:rsidP="007A64F3">
      <w:pPr>
        <w:rPr>
          <w:sz w:val="28"/>
          <w:szCs w:val="28"/>
        </w:rPr>
      </w:pPr>
      <w:r>
        <w:rPr>
          <w:sz w:val="28"/>
          <w:szCs w:val="28"/>
        </w:rPr>
        <w:t>Dr. Stacy spoke on the animal health updates.   She spoke on Equine Herpes (EHV1) outbreak at New Orleans Fairgrounds, Equine Piroplasmosis outbreak at Copper Crowne Training Center, Avian Influenza updates, and Animal Disease Traceability updates.</w:t>
      </w:r>
    </w:p>
    <w:p w:rsidR="000026BD" w:rsidRDefault="000026BD" w:rsidP="007A64F3">
      <w:pPr>
        <w:rPr>
          <w:sz w:val="28"/>
          <w:szCs w:val="28"/>
        </w:rPr>
      </w:pPr>
    </w:p>
    <w:p w:rsidR="000026BD" w:rsidRPr="000026BD" w:rsidRDefault="000026BD" w:rsidP="007A64F3">
      <w:pPr>
        <w:rPr>
          <w:b/>
          <w:sz w:val="28"/>
          <w:szCs w:val="28"/>
        </w:rPr>
      </w:pPr>
      <w:r w:rsidRPr="000026BD">
        <w:rPr>
          <w:b/>
          <w:sz w:val="28"/>
          <w:szCs w:val="28"/>
        </w:rPr>
        <w:t>NEW BUSINESS</w:t>
      </w:r>
    </w:p>
    <w:p w:rsidR="00D0480E" w:rsidRDefault="00D0480E" w:rsidP="00E002A8">
      <w:pPr>
        <w:rPr>
          <w:sz w:val="28"/>
          <w:szCs w:val="28"/>
        </w:rPr>
      </w:pPr>
    </w:p>
    <w:p w:rsidR="000026BD" w:rsidRPr="00E002A8" w:rsidRDefault="00E002A8" w:rsidP="00E002A8">
      <w:pPr>
        <w:rPr>
          <w:sz w:val="28"/>
          <w:szCs w:val="28"/>
        </w:rPr>
      </w:pPr>
      <w:r>
        <w:rPr>
          <w:sz w:val="28"/>
          <w:szCs w:val="28"/>
        </w:rPr>
        <w:t>A.</w:t>
      </w:r>
      <w:r w:rsidRPr="00E002A8">
        <w:rPr>
          <w:sz w:val="28"/>
          <w:szCs w:val="28"/>
        </w:rPr>
        <w:t xml:space="preserve"> </w:t>
      </w:r>
      <w:r w:rsidR="000026BD" w:rsidRPr="00E002A8">
        <w:rPr>
          <w:sz w:val="28"/>
          <w:szCs w:val="28"/>
        </w:rPr>
        <w:t>Cha</w:t>
      </w:r>
      <w:r w:rsidR="00213977" w:rsidRPr="00E002A8">
        <w:rPr>
          <w:sz w:val="28"/>
          <w:szCs w:val="28"/>
        </w:rPr>
        <w:t>rter Applications</w:t>
      </w:r>
    </w:p>
    <w:p w:rsidR="000026BD" w:rsidRDefault="000026BD" w:rsidP="007A64F3">
      <w:pPr>
        <w:rPr>
          <w:sz w:val="28"/>
          <w:szCs w:val="28"/>
        </w:rPr>
      </w:pPr>
    </w:p>
    <w:p w:rsidR="000026BD" w:rsidRDefault="000026BD" w:rsidP="00D0480E">
      <w:pPr>
        <w:ind w:firstLine="720"/>
        <w:rPr>
          <w:sz w:val="28"/>
          <w:szCs w:val="28"/>
        </w:rPr>
      </w:pPr>
      <w:r w:rsidRPr="00E002A8">
        <w:rPr>
          <w:sz w:val="28"/>
          <w:szCs w:val="28"/>
          <w:u w:val="single"/>
        </w:rPr>
        <w:t>Reeves Auction and Livestock, LLC, James Reeves</w:t>
      </w:r>
    </w:p>
    <w:p w:rsidR="000026BD" w:rsidRDefault="00213977" w:rsidP="00D0480E">
      <w:pPr>
        <w:ind w:left="720"/>
        <w:rPr>
          <w:sz w:val="28"/>
          <w:szCs w:val="28"/>
        </w:rPr>
      </w:pPr>
      <w:r>
        <w:rPr>
          <w:sz w:val="28"/>
          <w:szCs w:val="28"/>
        </w:rPr>
        <w:t>Mr. Heier, State Attorney, made motion to accept this charter.  No opposition, charter accepted.</w:t>
      </w:r>
      <w:r w:rsidR="00FF71F7">
        <w:rPr>
          <w:sz w:val="28"/>
          <w:szCs w:val="28"/>
        </w:rPr>
        <w:t xml:space="preserve">   100 Sale Barn Road, Dequincy, LA,</w:t>
      </w:r>
    </w:p>
    <w:p w:rsidR="00FF71F7" w:rsidRDefault="00FF71F7" w:rsidP="00FF71F7">
      <w:pPr>
        <w:ind w:left="720"/>
        <w:rPr>
          <w:sz w:val="28"/>
          <w:szCs w:val="28"/>
        </w:rPr>
      </w:pPr>
      <w:r>
        <w:rPr>
          <w:sz w:val="28"/>
          <w:szCs w:val="28"/>
        </w:rPr>
        <w:t>70633.  Dr. Myrick inspected the facility and Reeves Auction was</w:t>
      </w:r>
    </w:p>
    <w:p w:rsidR="00FF71F7" w:rsidRDefault="00FF71F7" w:rsidP="00FF71F7">
      <w:pPr>
        <w:ind w:left="720"/>
        <w:rPr>
          <w:sz w:val="28"/>
          <w:szCs w:val="28"/>
        </w:rPr>
      </w:pPr>
      <w:r>
        <w:rPr>
          <w:sz w:val="28"/>
          <w:szCs w:val="28"/>
        </w:rPr>
        <w:t>approved for Saturday sales.</w:t>
      </w:r>
    </w:p>
    <w:p w:rsidR="000026BD" w:rsidRDefault="000026BD" w:rsidP="007A64F3">
      <w:pPr>
        <w:rPr>
          <w:sz w:val="28"/>
          <w:szCs w:val="28"/>
        </w:rPr>
      </w:pPr>
    </w:p>
    <w:p w:rsidR="00213977" w:rsidRPr="00E002A8" w:rsidRDefault="00213977" w:rsidP="00D0480E">
      <w:pPr>
        <w:ind w:firstLine="720"/>
        <w:rPr>
          <w:sz w:val="28"/>
          <w:szCs w:val="28"/>
          <w:u w:val="single"/>
        </w:rPr>
      </w:pPr>
      <w:r w:rsidRPr="00E002A8">
        <w:rPr>
          <w:sz w:val="28"/>
          <w:szCs w:val="28"/>
          <w:u w:val="single"/>
        </w:rPr>
        <w:t>Pioneer Auction, LLC, Joe Mitchell, Jr.</w:t>
      </w:r>
    </w:p>
    <w:p w:rsidR="00FF71F7" w:rsidRDefault="00213977" w:rsidP="00D0480E">
      <w:pPr>
        <w:ind w:left="720"/>
        <w:rPr>
          <w:sz w:val="28"/>
          <w:szCs w:val="28"/>
        </w:rPr>
      </w:pPr>
      <w:r>
        <w:rPr>
          <w:sz w:val="28"/>
          <w:szCs w:val="28"/>
        </w:rPr>
        <w:t>Mr. Heier, State Attorney, made motion to accept this charter.  No opposition, charter accepted.</w:t>
      </w:r>
      <w:r w:rsidR="00E002A8">
        <w:rPr>
          <w:sz w:val="28"/>
          <w:szCs w:val="28"/>
        </w:rPr>
        <w:t xml:space="preserve">  </w:t>
      </w:r>
      <w:r w:rsidR="00FF71F7">
        <w:rPr>
          <w:sz w:val="28"/>
          <w:szCs w:val="28"/>
        </w:rPr>
        <w:t>157 Cotton Gin Street, Robeline, LA,</w:t>
      </w:r>
    </w:p>
    <w:p w:rsidR="00FF71F7" w:rsidRDefault="00FF71F7" w:rsidP="00D0480E">
      <w:pPr>
        <w:ind w:left="720"/>
        <w:rPr>
          <w:sz w:val="28"/>
          <w:szCs w:val="28"/>
        </w:rPr>
      </w:pPr>
      <w:r>
        <w:rPr>
          <w:sz w:val="28"/>
          <w:szCs w:val="28"/>
        </w:rPr>
        <w:t>71469.</w:t>
      </w:r>
      <w:r w:rsidR="00721B84">
        <w:rPr>
          <w:sz w:val="28"/>
          <w:szCs w:val="28"/>
        </w:rPr>
        <w:t xml:space="preserve"> </w:t>
      </w:r>
      <w:r>
        <w:rPr>
          <w:sz w:val="28"/>
          <w:szCs w:val="28"/>
        </w:rPr>
        <w:t xml:space="preserve">Dr. Myrick inspected the facility and </w:t>
      </w:r>
      <w:r w:rsidR="00721B84">
        <w:rPr>
          <w:sz w:val="28"/>
          <w:szCs w:val="28"/>
        </w:rPr>
        <w:t xml:space="preserve">Pioneer </w:t>
      </w:r>
      <w:r>
        <w:rPr>
          <w:sz w:val="28"/>
          <w:szCs w:val="28"/>
        </w:rPr>
        <w:t>Auction was</w:t>
      </w:r>
    </w:p>
    <w:p w:rsidR="00213977" w:rsidRDefault="00FF71F7" w:rsidP="00D0480E">
      <w:pPr>
        <w:ind w:left="720"/>
        <w:rPr>
          <w:sz w:val="28"/>
          <w:szCs w:val="28"/>
        </w:rPr>
      </w:pPr>
      <w:r>
        <w:rPr>
          <w:sz w:val="28"/>
          <w:szCs w:val="28"/>
        </w:rPr>
        <w:t>approved for Friday night sales.</w:t>
      </w:r>
    </w:p>
    <w:p w:rsidR="00E002A8" w:rsidRDefault="00E002A8" w:rsidP="00213977">
      <w:pPr>
        <w:rPr>
          <w:sz w:val="28"/>
          <w:szCs w:val="28"/>
        </w:rPr>
      </w:pPr>
    </w:p>
    <w:p w:rsidR="00E002A8" w:rsidRDefault="00E002A8" w:rsidP="00D0480E">
      <w:pPr>
        <w:ind w:firstLine="720"/>
        <w:rPr>
          <w:sz w:val="28"/>
          <w:szCs w:val="28"/>
          <w:u w:val="single"/>
        </w:rPr>
      </w:pPr>
      <w:r w:rsidRPr="00E002A8">
        <w:rPr>
          <w:sz w:val="28"/>
          <w:szCs w:val="28"/>
          <w:u w:val="single"/>
        </w:rPr>
        <w:t>C &amp; C Auction Co., Donald Cauthron, Jr.</w:t>
      </w:r>
    </w:p>
    <w:p w:rsidR="00E002A8" w:rsidRDefault="00E002A8" w:rsidP="00D0480E">
      <w:pPr>
        <w:ind w:left="720"/>
        <w:rPr>
          <w:sz w:val="28"/>
          <w:szCs w:val="28"/>
        </w:rPr>
      </w:pPr>
      <w:r>
        <w:rPr>
          <w:sz w:val="28"/>
          <w:szCs w:val="28"/>
        </w:rPr>
        <w:t>Mr. Heier, State Attorney, made motion to accept this charter.  No opposition, charter accepted.</w:t>
      </w:r>
      <w:r w:rsidR="00D0480E">
        <w:rPr>
          <w:sz w:val="28"/>
          <w:szCs w:val="28"/>
        </w:rPr>
        <w:t xml:space="preserve">  </w:t>
      </w:r>
      <w:r w:rsidR="00FF71F7">
        <w:rPr>
          <w:sz w:val="28"/>
          <w:szCs w:val="28"/>
        </w:rPr>
        <w:t xml:space="preserve">3029 Old Hwy 13, Mamou, La, 70554. </w:t>
      </w:r>
    </w:p>
    <w:p w:rsidR="00986D39" w:rsidRDefault="00986D39" w:rsidP="00986D39">
      <w:pPr>
        <w:ind w:left="720"/>
        <w:rPr>
          <w:sz w:val="28"/>
          <w:szCs w:val="28"/>
        </w:rPr>
      </w:pPr>
      <w:r>
        <w:rPr>
          <w:sz w:val="28"/>
          <w:szCs w:val="28"/>
        </w:rPr>
        <w:t xml:space="preserve">Dr. Myrick inspected the facility and C &amp; C Auction was approved </w:t>
      </w:r>
    </w:p>
    <w:p w:rsidR="00986D39" w:rsidRDefault="0049594E" w:rsidP="00986D39">
      <w:pPr>
        <w:ind w:left="720"/>
        <w:rPr>
          <w:sz w:val="28"/>
          <w:szCs w:val="28"/>
        </w:rPr>
      </w:pPr>
      <w:r>
        <w:rPr>
          <w:sz w:val="28"/>
          <w:szCs w:val="28"/>
        </w:rPr>
        <w:t>for Saturday</w:t>
      </w:r>
      <w:r w:rsidR="00986D39">
        <w:rPr>
          <w:sz w:val="28"/>
          <w:szCs w:val="28"/>
        </w:rPr>
        <w:t xml:space="preserve"> sales.</w:t>
      </w:r>
    </w:p>
    <w:p w:rsidR="00986D39" w:rsidRDefault="00986D39" w:rsidP="00E002A8">
      <w:pPr>
        <w:rPr>
          <w:sz w:val="28"/>
          <w:szCs w:val="28"/>
        </w:rPr>
      </w:pPr>
    </w:p>
    <w:p w:rsidR="00E002A8" w:rsidRDefault="00E002A8" w:rsidP="00D0480E">
      <w:pPr>
        <w:rPr>
          <w:sz w:val="28"/>
          <w:szCs w:val="28"/>
        </w:rPr>
      </w:pPr>
      <w:r>
        <w:rPr>
          <w:sz w:val="28"/>
          <w:szCs w:val="28"/>
        </w:rPr>
        <w:t xml:space="preserve">B. EIA Lab </w:t>
      </w:r>
      <w:r w:rsidR="00486EFA">
        <w:rPr>
          <w:sz w:val="28"/>
          <w:szCs w:val="28"/>
        </w:rPr>
        <w:t xml:space="preserve">Application </w:t>
      </w:r>
    </w:p>
    <w:p w:rsidR="00486EFA" w:rsidRDefault="00486EFA" w:rsidP="00D0480E">
      <w:pPr>
        <w:rPr>
          <w:sz w:val="28"/>
          <w:szCs w:val="28"/>
        </w:rPr>
      </w:pPr>
      <w:r>
        <w:rPr>
          <w:sz w:val="28"/>
          <w:szCs w:val="28"/>
        </w:rPr>
        <w:tab/>
        <w:t xml:space="preserve">Dr. Jerold Murrell, Deep South Veterinary Services, 11605 Hwy 1078, </w:t>
      </w:r>
    </w:p>
    <w:p w:rsidR="00486EFA" w:rsidRDefault="00486EFA" w:rsidP="00D0480E">
      <w:pPr>
        <w:rPr>
          <w:sz w:val="28"/>
          <w:szCs w:val="28"/>
        </w:rPr>
      </w:pPr>
      <w:r>
        <w:rPr>
          <w:sz w:val="28"/>
          <w:szCs w:val="28"/>
        </w:rPr>
        <w:tab/>
        <w:t xml:space="preserve">Folsom, LA, 70437.  </w:t>
      </w:r>
    </w:p>
    <w:p w:rsidR="00486EFA" w:rsidRDefault="00486EFA" w:rsidP="00D0480E">
      <w:pPr>
        <w:rPr>
          <w:sz w:val="28"/>
          <w:szCs w:val="28"/>
        </w:rPr>
      </w:pPr>
    </w:p>
    <w:p w:rsidR="007D2BB7" w:rsidRPr="000026BD" w:rsidRDefault="007D2BB7" w:rsidP="007D2BB7">
      <w:pPr>
        <w:rPr>
          <w:sz w:val="28"/>
          <w:szCs w:val="28"/>
        </w:rPr>
      </w:pPr>
      <w:r>
        <w:rPr>
          <w:b/>
          <w:sz w:val="28"/>
          <w:szCs w:val="28"/>
        </w:rPr>
        <w:lastRenderedPageBreak/>
        <w:t xml:space="preserve">Board of Animal Health </w:t>
      </w:r>
      <w:r w:rsidRPr="001F2A35">
        <w:rPr>
          <w:b/>
          <w:sz w:val="28"/>
          <w:szCs w:val="28"/>
        </w:rPr>
        <w:t>Meeting</w:t>
      </w:r>
    </w:p>
    <w:p w:rsidR="007D2BB7" w:rsidRPr="001F2A35" w:rsidRDefault="007D2BB7" w:rsidP="007D2BB7">
      <w:pPr>
        <w:rPr>
          <w:b/>
          <w:sz w:val="28"/>
          <w:szCs w:val="28"/>
        </w:rPr>
      </w:pPr>
      <w:r>
        <w:rPr>
          <w:b/>
          <w:sz w:val="28"/>
          <w:szCs w:val="28"/>
        </w:rPr>
        <w:t>May 11, 2017</w:t>
      </w:r>
    </w:p>
    <w:p w:rsidR="007D2BB7" w:rsidRPr="001F2A35" w:rsidRDefault="006374A0" w:rsidP="007D2BB7">
      <w:pPr>
        <w:rPr>
          <w:b/>
          <w:sz w:val="28"/>
          <w:szCs w:val="28"/>
        </w:rPr>
      </w:pPr>
      <w:r>
        <w:rPr>
          <w:b/>
          <w:sz w:val="28"/>
          <w:szCs w:val="28"/>
        </w:rPr>
        <w:t>Page 3</w:t>
      </w:r>
    </w:p>
    <w:p w:rsidR="007D2BB7" w:rsidRDefault="007D2BB7" w:rsidP="00D0480E">
      <w:pPr>
        <w:rPr>
          <w:sz w:val="28"/>
          <w:szCs w:val="28"/>
        </w:rPr>
      </w:pPr>
    </w:p>
    <w:p w:rsidR="007D2BB7" w:rsidRDefault="007D2BB7" w:rsidP="00D0480E">
      <w:pPr>
        <w:rPr>
          <w:sz w:val="28"/>
          <w:szCs w:val="28"/>
        </w:rPr>
      </w:pPr>
    </w:p>
    <w:p w:rsidR="00486EFA" w:rsidRPr="00486EFA" w:rsidRDefault="00486EFA" w:rsidP="00486EFA">
      <w:pPr>
        <w:ind w:firstLine="720"/>
        <w:rPr>
          <w:sz w:val="28"/>
          <w:szCs w:val="28"/>
        </w:rPr>
      </w:pPr>
      <w:r w:rsidRPr="00486EFA">
        <w:rPr>
          <w:sz w:val="28"/>
          <w:szCs w:val="28"/>
        </w:rPr>
        <w:t>MOTION:</w:t>
      </w:r>
    </w:p>
    <w:p w:rsidR="00486EFA" w:rsidRDefault="00486EFA" w:rsidP="00486EFA">
      <w:pPr>
        <w:ind w:left="720"/>
        <w:rPr>
          <w:sz w:val="28"/>
          <w:szCs w:val="28"/>
        </w:rPr>
      </w:pPr>
      <w:r>
        <w:rPr>
          <w:sz w:val="28"/>
          <w:szCs w:val="28"/>
        </w:rPr>
        <w:t>Dr. Cooper made a motion to approve the new EIA lab.  Dr. Greene seconded the motion.   Motion approved.</w:t>
      </w:r>
    </w:p>
    <w:p w:rsidR="00E002A8" w:rsidRDefault="00E002A8" w:rsidP="00E002A8">
      <w:pPr>
        <w:rPr>
          <w:sz w:val="28"/>
          <w:szCs w:val="28"/>
        </w:rPr>
      </w:pPr>
    </w:p>
    <w:p w:rsidR="00F67676" w:rsidRDefault="00F67676" w:rsidP="00E002A8">
      <w:pPr>
        <w:rPr>
          <w:sz w:val="28"/>
          <w:szCs w:val="28"/>
        </w:rPr>
      </w:pPr>
      <w:r>
        <w:rPr>
          <w:sz w:val="28"/>
          <w:szCs w:val="28"/>
        </w:rPr>
        <w:t>C. Title 7 Revision</w:t>
      </w:r>
    </w:p>
    <w:p w:rsidR="007D2BB7" w:rsidRDefault="00F67676" w:rsidP="007D2BB7">
      <w:pPr>
        <w:ind w:left="720"/>
        <w:rPr>
          <w:sz w:val="28"/>
          <w:szCs w:val="28"/>
        </w:rPr>
      </w:pPr>
      <w:r>
        <w:rPr>
          <w:sz w:val="28"/>
          <w:szCs w:val="28"/>
        </w:rPr>
        <w:t xml:space="preserve">Bovine:  </w:t>
      </w:r>
      <w:r w:rsidR="007D2BB7">
        <w:rPr>
          <w:sz w:val="28"/>
          <w:szCs w:val="28"/>
        </w:rPr>
        <w:t xml:space="preserve"> Amended brucellosis from must to may . . . “reactor animals disclosed, vaccinated or non-vaccinated, </w:t>
      </w:r>
      <w:r w:rsidR="007D2BB7" w:rsidRPr="007D2BB7">
        <w:rPr>
          <w:sz w:val="28"/>
          <w:szCs w:val="28"/>
          <w:u w:val="single"/>
        </w:rPr>
        <w:t>may</w:t>
      </w:r>
      <w:r w:rsidR="007D2BB7">
        <w:rPr>
          <w:sz w:val="28"/>
          <w:szCs w:val="28"/>
        </w:rPr>
        <w:t xml:space="preserve"> be “B” branded, tagged, </w:t>
      </w:r>
    </w:p>
    <w:p w:rsidR="007D2BB7" w:rsidRDefault="007D2BB7" w:rsidP="007D2BB7">
      <w:pPr>
        <w:ind w:left="720"/>
        <w:rPr>
          <w:sz w:val="28"/>
          <w:szCs w:val="28"/>
        </w:rPr>
      </w:pPr>
      <w:r>
        <w:rPr>
          <w:sz w:val="28"/>
          <w:szCs w:val="28"/>
        </w:rPr>
        <w:t xml:space="preserve">and sold . . . .” </w:t>
      </w:r>
    </w:p>
    <w:p w:rsidR="00E45266" w:rsidRDefault="00E45266" w:rsidP="007D2BB7">
      <w:pPr>
        <w:ind w:left="720"/>
        <w:rPr>
          <w:sz w:val="28"/>
          <w:szCs w:val="28"/>
        </w:rPr>
      </w:pPr>
    </w:p>
    <w:p w:rsidR="00E45266" w:rsidRDefault="00E45266" w:rsidP="007D2BB7">
      <w:pPr>
        <w:ind w:left="720"/>
        <w:rPr>
          <w:sz w:val="28"/>
          <w:szCs w:val="28"/>
        </w:rPr>
      </w:pPr>
      <w:r>
        <w:rPr>
          <w:sz w:val="28"/>
          <w:szCs w:val="28"/>
        </w:rPr>
        <w:t xml:space="preserve">Bovine:  840 flap or bangle tag will be kept as official i.d. </w:t>
      </w:r>
    </w:p>
    <w:p w:rsidR="00E002A8" w:rsidRPr="00E002A8" w:rsidRDefault="00E002A8" w:rsidP="00213977">
      <w:pPr>
        <w:rPr>
          <w:sz w:val="28"/>
          <w:szCs w:val="28"/>
        </w:rPr>
      </w:pPr>
    </w:p>
    <w:p w:rsidR="00E002A8" w:rsidRPr="00E45266" w:rsidRDefault="00E45266" w:rsidP="00213977">
      <w:pPr>
        <w:rPr>
          <w:b/>
          <w:sz w:val="28"/>
          <w:szCs w:val="28"/>
        </w:rPr>
      </w:pPr>
      <w:r w:rsidRPr="00E45266">
        <w:rPr>
          <w:b/>
          <w:sz w:val="28"/>
          <w:szCs w:val="28"/>
        </w:rPr>
        <w:t>OLD BUSINESS</w:t>
      </w:r>
    </w:p>
    <w:p w:rsidR="000026BD" w:rsidRDefault="000026BD" w:rsidP="007A64F3">
      <w:pPr>
        <w:rPr>
          <w:sz w:val="28"/>
          <w:szCs w:val="28"/>
        </w:rPr>
      </w:pPr>
    </w:p>
    <w:p w:rsidR="000026BD" w:rsidRDefault="001E2091" w:rsidP="007A64F3">
      <w:pPr>
        <w:rPr>
          <w:sz w:val="28"/>
          <w:szCs w:val="28"/>
        </w:rPr>
      </w:pPr>
      <w:r>
        <w:rPr>
          <w:sz w:val="28"/>
          <w:szCs w:val="28"/>
        </w:rPr>
        <w:t xml:space="preserve">Ginger Perry, Rockin I Farms Poultry and Merchandise Auction, 6773 Texas Hwy, Many, Louisiana, 71429.  Inquired about moving from 46580 Hwy 191, Florien, Louisiana, 71429. </w:t>
      </w:r>
    </w:p>
    <w:p w:rsidR="001E2091" w:rsidRDefault="001E2091" w:rsidP="007A64F3">
      <w:pPr>
        <w:rPr>
          <w:sz w:val="28"/>
          <w:szCs w:val="28"/>
        </w:rPr>
      </w:pPr>
    </w:p>
    <w:p w:rsidR="001E2091" w:rsidRDefault="001E2091" w:rsidP="007A64F3">
      <w:pPr>
        <w:rPr>
          <w:sz w:val="28"/>
          <w:szCs w:val="28"/>
        </w:rPr>
      </w:pPr>
      <w:r>
        <w:rPr>
          <w:sz w:val="28"/>
          <w:szCs w:val="28"/>
        </w:rPr>
        <w:t>Tentative date of next meeting is set for August 24, 2017</w:t>
      </w:r>
    </w:p>
    <w:p w:rsidR="001E2091" w:rsidRDefault="001E2091" w:rsidP="007A64F3">
      <w:pPr>
        <w:rPr>
          <w:sz w:val="28"/>
          <w:szCs w:val="28"/>
        </w:rPr>
      </w:pPr>
    </w:p>
    <w:p w:rsidR="001E2091" w:rsidRDefault="001E2091" w:rsidP="007A64F3">
      <w:pPr>
        <w:rPr>
          <w:b/>
          <w:sz w:val="28"/>
          <w:szCs w:val="28"/>
          <w:u w:val="single"/>
        </w:rPr>
      </w:pPr>
      <w:r>
        <w:rPr>
          <w:b/>
          <w:sz w:val="28"/>
          <w:szCs w:val="28"/>
          <w:u w:val="single"/>
        </w:rPr>
        <w:t>Public Comment</w:t>
      </w:r>
    </w:p>
    <w:p w:rsidR="001E2091" w:rsidRDefault="001E2091" w:rsidP="007A64F3">
      <w:pPr>
        <w:rPr>
          <w:sz w:val="28"/>
          <w:szCs w:val="28"/>
        </w:rPr>
      </w:pPr>
      <w:r>
        <w:rPr>
          <w:sz w:val="28"/>
          <w:szCs w:val="28"/>
        </w:rPr>
        <w:t>No comment was made.</w:t>
      </w:r>
    </w:p>
    <w:p w:rsidR="008B5123" w:rsidRDefault="008B5123" w:rsidP="007A64F3">
      <w:pPr>
        <w:rPr>
          <w:sz w:val="28"/>
          <w:szCs w:val="28"/>
        </w:rPr>
      </w:pPr>
    </w:p>
    <w:p w:rsidR="007B259F" w:rsidRPr="007B259F" w:rsidRDefault="007B259F" w:rsidP="007A64F3">
      <w:pPr>
        <w:rPr>
          <w:b/>
          <w:sz w:val="28"/>
          <w:szCs w:val="28"/>
          <w:u w:val="single"/>
        </w:rPr>
      </w:pPr>
      <w:r w:rsidRPr="007B259F">
        <w:rPr>
          <w:b/>
          <w:sz w:val="28"/>
          <w:szCs w:val="28"/>
          <w:u w:val="single"/>
        </w:rPr>
        <w:t>ADJOURNMENT</w:t>
      </w:r>
    </w:p>
    <w:p w:rsidR="007B259F" w:rsidRPr="007B259F" w:rsidRDefault="007B259F" w:rsidP="007A64F3">
      <w:pPr>
        <w:rPr>
          <w:b/>
          <w:sz w:val="28"/>
          <w:szCs w:val="28"/>
          <w:u w:val="single"/>
        </w:rPr>
      </w:pPr>
      <w:r w:rsidRPr="007B259F">
        <w:rPr>
          <w:b/>
          <w:sz w:val="28"/>
          <w:szCs w:val="28"/>
          <w:u w:val="single"/>
        </w:rPr>
        <w:t>MOTION</w:t>
      </w:r>
    </w:p>
    <w:p w:rsidR="008B5123" w:rsidRPr="001E2091" w:rsidRDefault="008B5123" w:rsidP="007A64F3">
      <w:pPr>
        <w:rPr>
          <w:sz w:val="28"/>
          <w:szCs w:val="28"/>
        </w:rPr>
      </w:pPr>
      <w:r>
        <w:rPr>
          <w:sz w:val="28"/>
          <w:szCs w:val="28"/>
        </w:rPr>
        <w:t>Dr. Fontenot made a motion to adjourn the meeting.  All agreed.  The meeting adjourn</w:t>
      </w:r>
      <w:r w:rsidR="00D64EE3">
        <w:rPr>
          <w:sz w:val="28"/>
          <w:szCs w:val="28"/>
        </w:rPr>
        <w:t>ed at 12:15 p.m.</w:t>
      </w:r>
    </w:p>
    <w:p w:rsidR="00D71040" w:rsidRDefault="00D71040" w:rsidP="003B777F">
      <w:pPr>
        <w:rPr>
          <w:sz w:val="28"/>
          <w:szCs w:val="28"/>
        </w:rPr>
      </w:pPr>
    </w:p>
    <w:sectPr w:rsidR="00D710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C3" w:rsidRDefault="004F31C3" w:rsidP="005001DA">
      <w:r>
        <w:separator/>
      </w:r>
    </w:p>
  </w:endnote>
  <w:endnote w:type="continuationSeparator" w:id="0">
    <w:p w:rsidR="004F31C3" w:rsidRDefault="004F31C3" w:rsidP="0050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85165"/>
      <w:docPartObj>
        <w:docPartGallery w:val="Page Numbers (Bottom of Page)"/>
        <w:docPartUnique/>
      </w:docPartObj>
    </w:sdtPr>
    <w:sdtEndPr>
      <w:rPr>
        <w:noProof/>
      </w:rPr>
    </w:sdtEndPr>
    <w:sdtContent>
      <w:p w:rsidR="00192DF6" w:rsidRDefault="00192DF6">
        <w:pPr>
          <w:pStyle w:val="Footer"/>
          <w:jc w:val="right"/>
        </w:pPr>
        <w:r>
          <w:fldChar w:fldCharType="begin"/>
        </w:r>
        <w:r>
          <w:instrText xml:space="preserve"> PAGE   \* MERGEFORMAT </w:instrText>
        </w:r>
        <w:r>
          <w:fldChar w:fldCharType="separate"/>
        </w:r>
        <w:r w:rsidR="00CC65DB">
          <w:rPr>
            <w:noProof/>
          </w:rPr>
          <w:t>1</w:t>
        </w:r>
        <w:r>
          <w:rPr>
            <w:noProof/>
          </w:rPr>
          <w:fldChar w:fldCharType="end"/>
        </w:r>
      </w:p>
    </w:sdtContent>
  </w:sdt>
  <w:p w:rsidR="00192DF6" w:rsidRDefault="0019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C3" w:rsidRDefault="004F31C3" w:rsidP="005001DA">
      <w:r>
        <w:separator/>
      </w:r>
    </w:p>
  </w:footnote>
  <w:footnote w:type="continuationSeparator" w:id="0">
    <w:p w:rsidR="004F31C3" w:rsidRDefault="004F31C3" w:rsidP="00500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1C7"/>
    <w:multiLevelType w:val="hybridMultilevel"/>
    <w:tmpl w:val="D5BE9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037AC"/>
    <w:multiLevelType w:val="hybridMultilevel"/>
    <w:tmpl w:val="D1EA7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72"/>
    <w:rsid w:val="000026BD"/>
    <w:rsid w:val="00040708"/>
    <w:rsid w:val="000A192A"/>
    <w:rsid w:val="000C66D6"/>
    <w:rsid w:val="000F2C5E"/>
    <w:rsid w:val="001774D1"/>
    <w:rsid w:val="00192DF6"/>
    <w:rsid w:val="001A3B24"/>
    <w:rsid w:val="001B1F75"/>
    <w:rsid w:val="001B2281"/>
    <w:rsid w:val="001D377E"/>
    <w:rsid w:val="001E2091"/>
    <w:rsid w:val="001F2A35"/>
    <w:rsid w:val="00207824"/>
    <w:rsid w:val="00210A81"/>
    <w:rsid w:val="00213977"/>
    <w:rsid w:val="00214144"/>
    <w:rsid w:val="002E333D"/>
    <w:rsid w:val="00307937"/>
    <w:rsid w:val="00312D11"/>
    <w:rsid w:val="0033718D"/>
    <w:rsid w:val="0035736A"/>
    <w:rsid w:val="003A07F9"/>
    <w:rsid w:val="003B777F"/>
    <w:rsid w:val="003D04C3"/>
    <w:rsid w:val="00400880"/>
    <w:rsid w:val="00406BF4"/>
    <w:rsid w:val="004103A8"/>
    <w:rsid w:val="00413D72"/>
    <w:rsid w:val="00442B4B"/>
    <w:rsid w:val="00445AEB"/>
    <w:rsid w:val="004645B6"/>
    <w:rsid w:val="00466673"/>
    <w:rsid w:val="004825DD"/>
    <w:rsid w:val="00486EFA"/>
    <w:rsid w:val="0049213D"/>
    <w:rsid w:val="0049594E"/>
    <w:rsid w:val="004A466C"/>
    <w:rsid w:val="004C29A2"/>
    <w:rsid w:val="004E4205"/>
    <w:rsid w:val="004F31C3"/>
    <w:rsid w:val="005001DA"/>
    <w:rsid w:val="0057459E"/>
    <w:rsid w:val="005855A8"/>
    <w:rsid w:val="00585C62"/>
    <w:rsid w:val="0058624E"/>
    <w:rsid w:val="005F2944"/>
    <w:rsid w:val="006374A0"/>
    <w:rsid w:val="006815F5"/>
    <w:rsid w:val="006F3C2A"/>
    <w:rsid w:val="006F76B1"/>
    <w:rsid w:val="0070321C"/>
    <w:rsid w:val="00721B84"/>
    <w:rsid w:val="00724FBB"/>
    <w:rsid w:val="007458B0"/>
    <w:rsid w:val="00774A05"/>
    <w:rsid w:val="007A64F3"/>
    <w:rsid w:val="007B259F"/>
    <w:rsid w:val="007D2BB7"/>
    <w:rsid w:val="007E7BC1"/>
    <w:rsid w:val="008500C4"/>
    <w:rsid w:val="008A10A1"/>
    <w:rsid w:val="008B5123"/>
    <w:rsid w:val="008B5FC3"/>
    <w:rsid w:val="008C7181"/>
    <w:rsid w:val="008E0A89"/>
    <w:rsid w:val="008F75A9"/>
    <w:rsid w:val="00931C48"/>
    <w:rsid w:val="0095768C"/>
    <w:rsid w:val="00986D39"/>
    <w:rsid w:val="009B68C6"/>
    <w:rsid w:val="00A13B32"/>
    <w:rsid w:val="00A3082A"/>
    <w:rsid w:val="00A43BA3"/>
    <w:rsid w:val="00AF4CE9"/>
    <w:rsid w:val="00B12064"/>
    <w:rsid w:val="00B4084B"/>
    <w:rsid w:val="00B4220D"/>
    <w:rsid w:val="00C04285"/>
    <w:rsid w:val="00C07192"/>
    <w:rsid w:val="00C10F01"/>
    <w:rsid w:val="00C1626C"/>
    <w:rsid w:val="00C63E55"/>
    <w:rsid w:val="00C823CE"/>
    <w:rsid w:val="00C94543"/>
    <w:rsid w:val="00C9526A"/>
    <w:rsid w:val="00C971DF"/>
    <w:rsid w:val="00CC65DB"/>
    <w:rsid w:val="00CF067A"/>
    <w:rsid w:val="00D0480E"/>
    <w:rsid w:val="00D17064"/>
    <w:rsid w:val="00D24E55"/>
    <w:rsid w:val="00D60E04"/>
    <w:rsid w:val="00D64EE3"/>
    <w:rsid w:val="00D71040"/>
    <w:rsid w:val="00DA07FE"/>
    <w:rsid w:val="00DA1E2B"/>
    <w:rsid w:val="00DB36FA"/>
    <w:rsid w:val="00DD6AF8"/>
    <w:rsid w:val="00DE05D5"/>
    <w:rsid w:val="00E002A8"/>
    <w:rsid w:val="00E02304"/>
    <w:rsid w:val="00E22AE8"/>
    <w:rsid w:val="00E2760E"/>
    <w:rsid w:val="00E45266"/>
    <w:rsid w:val="00E64E73"/>
    <w:rsid w:val="00EA4B58"/>
    <w:rsid w:val="00ED5A89"/>
    <w:rsid w:val="00EF047F"/>
    <w:rsid w:val="00F069B4"/>
    <w:rsid w:val="00F268A1"/>
    <w:rsid w:val="00F331C4"/>
    <w:rsid w:val="00F62221"/>
    <w:rsid w:val="00F67676"/>
    <w:rsid w:val="00F92255"/>
    <w:rsid w:val="00FE063D"/>
    <w:rsid w:val="00FE1C7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F3"/>
    <w:pPr>
      <w:ind w:left="720"/>
      <w:contextualSpacing/>
    </w:pPr>
  </w:style>
  <w:style w:type="paragraph" w:styleId="Header">
    <w:name w:val="header"/>
    <w:basedOn w:val="Normal"/>
    <w:link w:val="HeaderChar"/>
    <w:uiPriority w:val="99"/>
    <w:unhideWhenUsed/>
    <w:rsid w:val="005001DA"/>
    <w:pPr>
      <w:tabs>
        <w:tab w:val="center" w:pos="4680"/>
        <w:tab w:val="right" w:pos="9360"/>
      </w:tabs>
    </w:pPr>
  </w:style>
  <w:style w:type="character" w:customStyle="1" w:styleId="HeaderChar">
    <w:name w:val="Header Char"/>
    <w:basedOn w:val="DefaultParagraphFont"/>
    <w:link w:val="Header"/>
    <w:uiPriority w:val="99"/>
    <w:rsid w:val="005001DA"/>
  </w:style>
  <w:style w:type="paragraph" w:styleId="Footer">
    <w:name w:val="footer"/>
    <w:basedOn w:val="Normal"/>
    <w:link w:val="FooterChar"/>
    <w:uiPriority w:val="99"/>
    <w:unhideWhenUsed/>
    <w:rsid w:val="005001DA"/>
    <w:pPr>
      <w:tabs>
        <w:tab w:val="center" w:pos="4680"/>
        <w:tab w:val="right" w:pos="9360"/>
      </w:tabs>
    </w:pPr>
  </w:style>
  <w:style w:type="character" w:customStyle="1" w:styleId="FooterChar">
    <w:name w:val="Footer Char"/>
    <w:basedOn w:val="DefaultParagraphFont"/>
    <w:link w:val="Footer"/>
    <w:uiPriority w:val="99"/>
    <w:rsid w:val="0050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F3"/>
    <w:pPr>
      <w:ind w:left="720"/>
      <w:contextualSpacing/>
    </w:pPr>
  </w:style>
  <w:style w:type="paragraph" w:styleId="Header">
    <w:name w:val="header"/>
    <w:basedOn w:val="Normal"/>
    <w:link w:val="HeaderChar"/>
    <w:uiPriority w:val="99"/>
    <w:unhideWhenUsed/>
    <w:rsid w:val="005001DA"/>
    <w:pPr>
      <w:tabs>
        <w:tab w:val="center" w:pos="4680"/>
        <w:tab w:val="right" w:pos="9360"/>
      </w:tabs>
    </w:pPr>
  </w:style>
  <w:style w:type="character" w:customStyle="1" w:styleId="HeaderChar">
    <w:name w:val="Header Char"/>
    <w:basedOn w:val="DefaultParagraphFont"/>
    <w:link w:val="Header"/>
    <w:uiPriority w:val="99"/>
    <w:rsid w:val="005001DA"/>
  </w:style>
  <w:style w:type="paragraph" w:styleId="Footer">
    <w:name w:val="footer"/>
    <w:basedOn w:val="Normal"/>
    <w:link w:val="FooterChar"/>
    <w:uiPriority w:val="99"/>
    <w:unhideWhenUsed/>
    <w:rsid w:val="005001DA"/>
    <w:pPr>
      <w:tabs>
        <w:tab w:val="center" w:pos="4680"/>
        <w:tab w:val="right" w:pos="9360"/>
      </w:tabs>
    </w:pPr>
  </w:style>
  <w:style w:type="character" w:customStyle="1" w:styleId="FooterChar">
    <w:name w:val="Footer Char"/>
    <w:basedOn w:val="DefaultParagraphFont"/>
    <w:link w:val="Footer"/>
    <w:uiPriority w:val="99"/>
    <w:rsid w:val="0050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Janet</dc:creator>
  <cp:lastModifiedBy>Welch, Stacy</cp:lastModifiedBy>
  <cp:revision>3</cp:revision>
  <dcterms:created xsi:type="dcterms:W3CDTF">2017-08-28T20:25:00Z</dcterms:created>
  <dcterms:modified xsi:type="dcterms:W3CDTF">2017-08-28T20:33:00Z</dcterms:modified>
</cp:coreProperties>
</file>